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45B" w:rsidRPr="00611626" w:rsidRDefault="0094345B" w:rsidP="0094345B">
      <w:pPr>
        <w:pStyle w:val="NormaleWeb"/>
        <w:shd w:val="clear" w:color="auto" w:fill="FFFFFF"/>
        <w:spacing w:before="0" w:beforeAutospacing="0" w:after="0" w:afterAutospacing="0"/>
        <w:rPr>
          <w:rFonts w:ascii="Segoe UI" w:hAnsi="Segoe UI" w:cs="Segoe UI"/>
          <w:color w:val="323130"/>
          <w:shd w:val="clear" w:color="auto" w:fill="FFFFFF"/>
        </w:rPr>
      </w:pPr>
      <w:r>
        <w:rPr>
          <w:rFonts w:ascii="Segoe UI" w:hAnsi="Segoe UI" w:cs="Segoe UI"/>
          <w:color w:val="323130"/>
          <w:sz w:val="22"/>
          <w:szCs w:val="22"/>
          <w:shd w:val="clear" w:color="auto" w:fill="FFFFFF"/>
        </w:rPr>
        <w:br/>
      </w:r>
      <w:r w:rsidRPr="00611626">
        <w:rPr>
          <w:rFonts w:ascii="Segoe UI" w:hAnsi="Segoe UI" w:cs="Segoe UI"/>
          <w:bCs/>
          <w:color w:val="323130"/>
          <w:shd w:val="clear" w:color="auto" w:fill="FFFFFF"/>
        </w:rPr>
        <w:t xml:space="preserve">2NdChance, nasce a </w:t>
      </w:r>
      <w:proofErr w:type="spellStart"/>
      <w:r w:rsidRPr="00611626">
        <w:rPr>
          <w:rFonts w:ascii="Segoe UI" w:hAnsi="Segoe UI" w:cs="Segoe UI"/>
          <w:bCs/>
          <w:color w:val="323130"/>
          <w:shd w:val="clear" w:color="auto" w:fill="FFFFFF"/>
        </w:rPr>
        <w:t>Lequile</w:t>
      </w:r>
      <w:proofErr w:type="spellEnd"/>
      <w:r w:rsidRPr="00611626">
        <w:rPr>
          <w:rFonts w:ascii="Segoe UI" w:hAnsi="Segoe UI" w:cs="Segoe UI"/>
          <w:bCs/>
          <w:color w:val="323130"/>
          <w:shd w:val="clear" w:color="auto" w:fill="FFFFFF"/>
        </w:rPr>
        <w:t xml:space="preserve"> una sartoria sociale </w:t>
      </w:r>
    </w:p>
    <w:p w:rsidR="0094345B" w:rsidRPr="00611626" w:rsidRDefault="0094345B" w:rsidP="0094345B">
      <w:pPr>
        <w:pStyle w:val="NormaleWeb"/>
        <w:shd w:val="clear" w:color="auto" w:fill="FFFFFF"/>
        <w:spacing w:before="0" w:beforeAutospacing="0" w:after="0" w:afterAutospacing="0"/>
        <w:rPr>
          <w:rFonts w:ascii="Segoe UI" w:hAnsi="Segoe UI" w:cs="Segoe UI"/>
          <w:color w:val="323130"/>
          <w:shd w:val="clear" w:color="auto" w:fill="FFFFFF"/>
        </w:rPr>
      </w:pPr>
    </w:p>
    <w:p w:rsidR="0094345B" w:rsidRPr="00611626" w:rsidRDefault="00611626" w:rsidP="0094345B">
      <w:pPr>
        <w:pStyle w:val="NormaleWeb"/>
        <w:shd w:val="clear" w:color="auto" w:fill="FFFFFF"/>
        <w:spacing w:before="0" w:beforeAutospacing="0" w:after="0" w:afterAutospacing="0"/>
        <w:rPr>
          <w:color w:val="000000"/>
        </w:rPr>
      </w:pPr>
      <w:r w:rsidRPr="00611626">
        <w:rPr>
          <w:rFonts w:ascii="Segoe UI" w:hAnsi="Segoe UI" w:cs="Segoe UI"/>
          <w:color w:val="323130"/>
          <w:shd w:val="clear" w:color="auto" w:fill="FFFFFF"/>
        </w:rPr>
        <w:t xml:space="preserve">LEQUILE - </w:t>
      </w:r>
      <w:r w:rsidR="0094345B" w:rsidRPr="00611626">
        <w:rPr>
          <w:rFonts w:ascii="Segoe UI" w:hAnsi="Segoe UI" w:cs="Segoe UI"/>
          <w:color w:val="323130"/>
          <w:shd w:val="clear" w:color="auto" w:fill="FFFFFF"/>
        </w:rPr>
        <w:t xml:space="preserve">È stato presentato stamattina </w:t>
      </w:r>
      <w:r>
        <w:rPr>
          <w:rFonts w:ascii="Segoe UI" w:hAnsi="Segoe UI" w:cs="Segoe UI"/>
          <w:color w:val="323130"/>
          <w:shd w:val="clear" w:color="auto" w:fill="FFFFFF"/>
        </w:rPr>
        <w:t>nel</w:t>
      </w:r>
      <w:r w:rsidR="0094345B" w:rsidRPr="00611626">
        <w:rPr>
          <w:rFonts w:ascii="Segoe UI" w:hAnsi="Segoe UI" w:cs="Segoe UI"/>
          <w:color w:val="323130"/>
          <w:shd w:val="clear" w:color="auto" w:fill="FFFFFF"/>
        </w:rPr>
        <w:t>la sede della Cooperativa </w:t>
      </w:r>
      <w:r w:rsidR="0094345B" w:rsidRPr="00611626">
        <w:rPr>
          <w:rFonts w:ascii="Segoe UI" w:hAnsi="Segoe UI" w:cs="Segoe UI"/>
          <w:bCs/>
          <w:color w:val="323130"/>
          <w:shd w:val="clear" w:color="auto" w:fill="FFFFFF"/>
        </w:rPr>
        <w:t>Sociale 2NdChance,</w:t>
      </w:r>
      <w:r w:rsidR="0094345B" w:rsidRPr="00611626">
        <w:rPr>
          <w:rFonts w:ascii="Segoe UI" w:hAnsi="Segoe UI" w:cs="Segoe UI"/>
          <w:color w:val="323130"/>
          <w:shd w:val="clear" w:color="auto" w:fill="FFFFFF"/>
        </w:rPr>
        <w:t xml:space="preserve"> presso la Fabbrica Paladini a </w:t>
      </w:r>
      <w:proofErr w:type="spellStart"/>
      <w:r w:rsidR="0094345B" w:rsidRPr="00611626">
        <w:rPr>
          <w:rFonts w:ascii="Segoe UI" w:hAnsi="Segoe UI" w:cs="Segoe UI"/>
          <w:color w:val="323130"/>
          <w:shd w:val="clear" w:color="auto" w:fill="FFFFFF"/>
        </w:rPr>
        <w:t>Lequile</w:t>
      </w:r>
      <w:proofErr w:type="spellEnd"/>
      <w:r w:rsidR="0094345B" w:rsidRPr="00611626">
        <w:rPr>
          <w:rFonts w:ascii="Segoe UI" w:hAnsi="Segoe UI" w:cs="Segoe UI"/>
          <w:color w:val="323130"/>
          <w:shd w:val="clear" w:color="auto" w:fill="FFFFFF"/>
        </w:rPr>
        <w:t xml:space="preserve"> (Rione Paladini), il progetto</w:t>
      </w:r>
      <w:r w:rsidR="0094345B" w:rsidRPr="00611626">
        <w:rPr>
          <w:rFonts w:ascii="Segoe UI" w:hAnsi="Segoe UI" w:cs="Segoe UI"/>
          <w:bCs/>
          <w:color w:val="323130"/>
          <w:shd w:val="clear" w:color="auto" w:fill="FFFFFF"/>
        </w:rPr>
        <w:t> </w:t>
      </w:r>
      <w:r w:rsidR="0094345B" w:rsidRPr="00611626">
        <w:rPr>
          <w:rFonts w:ascii="Segoe UI" w:hAnsi="Segoe UI" w:cs="Segoe UI"/>
          <w:color w:val="323130"/>
          <w:shd w:val="clear" w:color="auto" w:fill="FFFFFF"/>
        </w:rPr>
        <w:t>di innovazione sociale ideato da </w:t>
      </w:r>
      <w:r w:rsidR="0094345B" w:rsidRPr="00611626">
        <w:rPr>
          <w:rFonts w:ascii="Segoe UI" w:hAnsi="Segoe UI" w:cs="Segoe UI"/>
          <w:bCs/>
          <w:color w:val="323130"/>
          <w:shd w:val="clear" w:color="auto" w:fill="FFFFFF"/>
        </w:rPr>
        <w:t>Luciana Delle Donne</w:t>
      </w:r>
      <w:r w:rsidR="0094345B" w:rsidRPr="00611626">
        <w:rPr>
          <w:rFonts w:ascii="Segoe UI" w:hAnsi="Segoe UI" w:cs="Segoe UI"/>
          <w:color w:val="323130"/>
          <w:shd w:val="clear" w:color="auto" w:fill="FFFFFF"/>
        </w:rPr>
        <w:t>, che ha visto la partecipazione attiva di </w:t>
      </w:r>
      <w:r w:rsidR="0094345B" w:rsidRPr="00611626">
        <w:rPr>
          <w:rFonts w:ascii="Segoe UI" w:hAnsi="Segoe UI" w:cs="Segoe UI"/>
          <w:bCs/>
          <w:color w:val="323130"/>
          <w:shd w:val="clear" w:color="auto" w:fill="FFFFFF"/>
        </w:rPr>
        <w:t>UniCredit </w:t>
      </w:r>
      <w:r w:rsidR="0094345B" w:rsidRPr="00611626">
        <w:rPr>
          <w:rFonts w:ascii="Segoe UI" w:hAnsi="Segoe UI" w:cs="Segoe UI"/>
          <w:color w:val="323130"/>
          <w:shd w:val="clear" w:color="auto" w:fill="FFFFFF"/>
        </w:rPr>
        <w:t>e 2NdChance</w:t>
      </w:r>
    </w:p>
    <w:p w:rsidR="0094345B" w:rsidRPr="00611626" w:rsidRDefault="0094345B" w:rsidP="0094345B">
      <w:pPr>
        <w:pStyle w:val="NormaleWeb"/>
        <w:shd w:val="clear" w:color="auto" w:fill="FFFFFF"/>
        <w:spacing w:before="0" w:beforeAutospacing="0" w:after="0" w:afterAutospacing="0"/>
        <w:jc w:val="both"/>
        <w:rPr>
          <w:color w:val="000000"/>
        </w:rPr>
      </w:pPr>
      <w:r w:rsidRPr="00611626">
        <w:rPr>
          <w:rFonts w:ascii="Segoe UI" w:hAnsi="Segoe UI" w:cs="Segoe UI"/>
          <w:bCs/>
          <w:color w:val="323130"/>
          <w:shd w:val="clear" w:color="auto" w:fill="FFFFFF"/>
        </w:rPr>
        <w:t>2ndChance</w:t>
      </w:r>
      <w:r w:rsidRPr="00611626">
        <w:rPr>
          <w:rFonts w:ascii="Segoe UI" w:hAnsi="Segoe UI" w:cs="Segoe UI"/>
          <w:color w:val="323130"/>
          <w:shd w:val="clear" w:color="auto" w:fill="FFFFFF"/>
        </w:rPr>
        <w:t xml:space="preserve"> nasce come costola dell’ormai celebre </w:t>
      </w:r>
      <w:proofErr w:type="spellStart"/>
      <w:r w:rsidRPr="00611626">
        <w:rPr>
          <w:rFonts w:ascii="Segoe UI" w:hAnsi="Segoe UI" w:cs="Segoe UI"/>
          <w:color w:val="323130"/>
          <w:shd w:val="clear" w:color="auto" w:fill="FFFFFF"/>
        </w:rPr>
        <w:t>brand</w:t>
      </w:r>
      <w:proofErr w:type="spellEnd"/>
      <w:r w:rsidRPr="00611626">
        <w:rPr>
          <w:rFonts w:ascii="Segoe UI" w:hAnsi="Segoe UI" w:cs="Segoe UI"/>
          <w:color w:val="323130"/>
          <w:shd w:val="clear" w:color="auto" w:fill="FFFFFF"/>
        </w:rPr>
        <w:t xml:space="preserve"> sociale </w:t>
      </w:r>
      <w:proofErr w:type="spellStart"/>
      <w:r w:rsidRPr="00611626">
        <w:rPr>
          <w:rFonts w:ascii="Segoe UI" w:hAnsi="Segoe UI" w:cs="Segoe UI"/>
          <w:color w:val="323130"/>
          <w:shd w:val="clear" w:color="auto" w:fill="FFFFFF"/>
        </w:rPr>
        <w:t>Made</w:t>
      </w:r>
      <w:proofErr w:type="spellEnd"/>
      <w:r w:rsidRPr="00611626">
        <w:rPr>
          <w:rFonts w:ascii="Segoe UI" w:hAnsi="Segoe UI" w:cs="Segoe UI"/>
          <w:color w:val="323130"/>
          <w:shd w:val="clear" w:color="auto" w:fill="FFFFFF"/>
        </w:rPr>
        <w:t xml:space="preserve"> in Carcere, che da sempre promuove la filosofia della “Seconda chance”, ossia un’altra opportunità alle persone e una doppia vita ai tessuti per creare un nuovo modello di sviluppo sostenibile e solidale. 2ndChance è una piattaforma di progettazione di </w:t>
      </w:r>
      <w:proofErr w:type="spellStart"/>
      <w:r w:rsidRPr="00611626">
        <w:rPr>
          <w:rFonts w:ascii="Segoe UI" w:hAnsi="Segoe UI" w:cs="Segoe UI"/>
          <w:color w:val="323130"/>
          <w:shd w:val="clear" w:color="auto" w:fill="FFFFFF"/>
        </w:rPr>
        <w:t>prototipia</w:t>
      </w:r>
      <w:proofErr w:type="spellEnd"/>
      <w:r w:rsidRPr="00611626">
        <w:rPr>
          <w:rFonts w:ascii="Segoe UI" w:hAnsi="Segoe UI" w:cs="Segoe UI"/>
          <w:color w:val="323130"/>
          <w:shd w:val="clear" w:color="auto" w:fill="FFFFFF"/>
        </w:rPr>
        <w:t>, grafica, produzione e anche e-commerce, mette infatti a disposizione spazi fisici e digitali per la produzione e vendita di prodotti artigianali realizzati in contesti di innovazione sociale, in particolare in contesti di emarginazione e degrado.</w:t>
      </w:r>
      <w:r w:rsidRPr="00611626">
        <w:rPr>
          <w:rFonts w:ascii="Calibri" w:hAnsi="Calibri" w:cs="Calibri"/>
          <w:color w:val="000000"/>
        </w:rPr>
        <w:t> </w:t>
      </w:r>
      <w:r w:rsidRPr="00611626">
        <w:rPr>
          <w:rFonts w:ascii="Segoe UI" w:hAnsi="Segoe UI" w:cs="Segoe UI"/>
          <w:color w:val="323130"/>
          <w:shd w:val="clear" w:color="auto" w:fill="FFFFFF"/>
        </w:rPr>
        <w:t xml:space="preserve">Nasce nella periferia di </w:t>
      </w:r>
      <w:proofErr w:type="spellStart"/>
      <w:r w:rsidRPr="00611626">
        <w:rPr>
          <w:rFonts w:ascii="Segoe UI" w:hAnsi="Segoe UI" w:cs="Segoe UI"/>
          <w:color w:val="323130"/>
          <w:shd w:val="clear" w:color="auto" w:fill="FFFFFF"/>
        </w:rPr>
        <w:t>Lequile</w:t>
      </w:r>
      <w:proofErr w:type="spellEnd"/>
      <w:r w:rsidRPr="00611626">
        <w:rPr>
          <w:rFonts w:ascii="Segoe UI" w:hAnsi="Segoe UI" w:cs="Segoe UI"/>
          <w:color w:val="323130"/>
          <w:shd w:val="clear" w:color="auto" w:fill="FFFFFF"/>
        </w:rPr>
        <w:t xml:space="preserve"> in provincia di Lecce. </w:t>
      </w:r>
    </w:p>
    <w:p w:rsidR="0094345B" w:rsidRPr="00611626" w:rsidRDefault="0094345B" w:rsidP="0094345B">
      <w:pPr>
        <w:pStyle w:val="NormaleWeb"/>
        <w:shd w:val="clear" w:color="auto" w:fill="FFFFFF"/>
        <w:spacing w:before="0" w:beforeAutospacing="0" w:after="0" w:afterAutospacing="0"/>
        <w:jc w:val="both"/>
        <w:rPr>
          <w:color w:val="000000"/>
        </w:rPr>
      </w:pPr>
      <w:r w:rsidRPr="00611626">
        <w:rPr>
          <w:rFonts w:ascii="Segoe UI" w:hAnsi="Segoe UI" w:cs="Segoe UI"/>
          <w:color w:val="323130"/>
          <w:shd w:val="clear" w:color="auto" w:fill="FFFFFF"/>
        </w:rPr>
        <w:t>La realizzazione del progetto è stata resa possibile anche grazie al contributo di </w:t>
      </w:r>
      <w:r w:rsidRPr="00611626">
        <w:rPr>
          <w:rFonts w:ascii="Segoe UI" w:hAnsi="Segoe UI" w:cs="Segoe UI"/>
          <w:bCs/>
          <w:color w:val="323130"/>
          <w:shd w:val="clear" w:color="auto" w:fill="FFFFFF"/>
        </w:rPr>
        <w:t>UniCredit</w:t>
      </w:r>
      <w:r w:rsidRPr="00611626">
        <w:rPr>
          <w:rFonts w:ascii="Segoe UI" w:hAnsi="Segoe UI" w:cs="Segoe UI"/>
          <w:color w:val="323130"/>
          <w:shd w:val="clear" w:color="auto" w:fill="FFFFFF"/>
        </w:rPr>
        <w:t> che, con il progetto “Carta Etica“, ha sostenuto la</w:t>
      </w:r>
      <w:r w:rsidRPr="00611626">
        <w:rPr>
          <w:rFonts w:ascii="Segoe UI" w:hAnsi="Segoe UI" w:cs="Segoe UI"/>
          <w:color w:val="323130"/>
        </w:rPr>
        <w:t> </w:t>
      </w:r>
      <w:r w:rsidRPr="00611626">
        <w:rPr>
          <w:rFonts w:ascii="Segoe UI" w:hAnsi="Segoe UI" w:cs="Segoe UI"/>
          <w:color w:val="323130"/>
          <w:shd w:val="clear" w:color="auto" w:fill="FFFFFF"/>
        </w:rPr>
        <w:t>Cooperativa sociale 2NdChance per lo sviluppo di un laboratorio</w:t>
      </w:r>
      <w:r w:rsidRPr="00611626">
        <w:rPr>
          <w:rFonts w:ascii="Segoe UI" w:hAnsi="Segoe UI" w:cs="Segoe UI"/>
          <w:color w:val="323130"/>
        </w:rPr>
        <w:t> </w:t>
      </w:r>
      <w:r w:rsidRPr="00611626">
        <w:rPr>
          <w:rFonts w:ascii="Segoe UI" w:hAnsi="Segoe UI" w:cs="Segoe UI"/>
          <w:color w:val="323130"/>
          <w:shd w:val="clear" w:color="auto" w:fill="FFFFFF"/>
        </w:rPr>
        <w:t>sartoriale acquistando strumenti di lavoro indispensabili per</w:t>
      </w:r>
      <w:r w:rsidRPr="00611626">
        <w:rPr>
          <w:rFonts w:ascii="Segoe UI" w:hAnsi="Segoe UI" w:cs="Segoe UI"/>
          <w:color w:val="323130"/>
        </w:rPr>
        <w:t> </w:t>
      </w:r>
      <w:r w:rsidRPr="00611626">
        <w:rPr>
          <w:rFonts w:ascii="Segoe UI" w:hAnsi="Segoe UI" w:cs="Segoe UI"/>
          <w:color w:val="323130"/>
          <w:shd w:val="clear" w:color="auto" w:fill="FFFFFF"/>
        </w:rPr>
        <w:t>ampliare le attività formative e occupazionali a favore dei detenuti, in un’ottica di recupero sociale.</w:t>
      </w:r>
      <w:r w:rsidRPr="00611626">
        <w:rPr>
          <w:rFonts w:ascii="Segoe UI" w:hAnsi="Segoe UI" w:cs="Segoe UI"/>
          <w:color w:val="323130"/>
        </w:rPr>
        <w:t> </w:t>
      </w:r>
      <w:r w:rsidRPr="00611626">
        <w:rPr>
          <w:rFonts w:ascii="Segoe UI" w:hAnsi="Segoe UI" w:cs="Segoe UI"/>
          <w:color w:val="323130"/>
          <w:shd w:val="clear" w:color="auto" w:fill="FFFFFF"/>
        </w:rPr>
        <w:t>Nella produzione sono infatti coinvolti soggetti detenuti e pronti a ricostruire la loro vita attraverso il lavoro, che è elemento fondamentale per acquisire consapevolezza e dignità.</w:t>
      </w:r>
    </w:p>
    <w:p w:rsidR="0094345B" w:rsidRPr="00611626" w:rsidRDefault="0094345B" w:rsidP="0094345B">
      <w:pPr>
        <w:pStyle w:val="NormaleWeb"/>
        <w:shd w:val="clear" w:color="auto" w:fill="FFFFFF"/>
        <w:spacing w:before="0" w:beforeAutospacing="0" w:after="0" w:afterAutospacing="0"/>
        <w:jc w:val="both"/>
        <w:rPr>
          <w:color w:val="000000"/>
        </w:rPr>
      </w:pPr>
      <w:r w:rsidRPr="00611626">
        <w:rPr>
          <w:rFonts w:ascii="Segoe UI" w:hAnsi="Segoe UI" w:cs="Segoe UI"/>
          <w:color w:val="323130"/>
          <w:shd w:val="clear" w:color="auto" w:fill="FFFFFF"/>
        </w:rPr>
        <w:t>Il Progetto “Carta E“ di UniCredit prevede che, grazie alle carte di credito a contribuzione Etica (</w:t>
      </w:r>
      <w:proofErr w:type="spellStart"/>
      <w:r w:rsidRPr="00611626">
        <w:rPr>
          <w:rFonts w:ascii="Segoe UI" w:hAnsi="Segoe UI" w:cs="Segoe UI"/>
          <w:color w:val="323130"/>
          <w:shd w:val="clear" w:color="auto" w:fill="FFFFFF"/>
        </w:rPr>
        <w:t>UniCreditCard</w:t>
      </w:r>
      <w:proofErr w:type="spellEnd"/>
      <w:r w:rsidRPr="00611626">
        <w:rPr>
          <w:rFonts w:ascii="Segoe UI" w:hAnsi="Segoe UI" w:cs="Segoe UI"/>
          <w:color w:val="323130"/>
          <w:shd w:val="clear" w:color="auto" w:fill="FFFFFF"/>
        </w:rPr>
        <w:t xml:space="preserve"> </w:t>
      </w:r>
      <w:proofErr w:type="spellStart"/>
      <w:r w:rsidRPr="00611626">
        <w:rPr>
          <w:rFonts w:ascii="Segoe UI" w:hAnsi="Segoe UI" w:cs="Segoe UI"/>
          <w:color w:val="323130"/>
          <w:shd w:val="clear" w:color="auto" w:fill="FFFFFF"/>
        </w:rPr>
        <w:t>Flexia</w:t>
      </w:r>
      <w:proofErr w:type="spellEnd"/>
      <w:r w:rsidRPr="00611626">
        <w:rPr>
          <w:rFonts w:ascii="Segoe UI" w:hAnsi="Segoe UI" w:cs="Segoe UI"/>
          <w:color w:val="323130"/>
          <w:shd w:val="clear" w:color="auto" w:fill="FFFFFF"/>
        </w:rPr>
        <w:t xml:space="preserve"> Etica, Business Etica e Visa Infinite Etica) i clienti della banca possono contribuire a fare beneficienza con il semplice utilizzo delle carte e senza alcun costo aggiuntivo. Per ogni spesa effettuata con la carta, una percentuale dell’importo a carico della Banca è devoluta a un fondo destinato a sostenere diverse iniziative di solidarietà sul territorio. Con “Carta Etica” UniCredit ha già sostenuto in Italia oltre 750 progetti di utilità sociale a livello locale.</w:t>
      </w:r>
    </w:p>
    <w:p w:rsidR="0094345B" w:rsidRPr="00611626" w:rsidRDefault="0094345B" w:rsidP="0094345B">
      <w:pPr>
        <w:pStyle w:val="NormaleWeb"/>
        <w:shd w:val="clear" w:color="auto" w:fill="FFFFFF"/>
        <w:spacing w:before="0" w:beforeAutospacing="0" w:after="0" w:afterAutospacing="0"/>
        <w:jc w:val="both"/>
        <w:rPr>
          <w:color w:val="000000"/>
        </w:rPr>
      </w:pPr>
      <w:r w:rsidRPr="00611626">
        <w:rPr>
          <w:rFonts w:ascii="Segoe UI" w:hAnsi="Segoe UI" w:cs="Segoe UI"/>
          <w:color w:val="323130"/>
          <w:shd w:val="clear" w:color="auto" w:fill="FFFFFF"/>
        </w:rPr>
        <w:t xml:space="preserve">“Per noi di </w:t>
      </w:r>
      <w:proofErr w:type="spellStart"/>
      <w:r w:rsidRPr="00611626">
        <w:rPr>
          <w:rFonts w:ascii="Segoe UI" w:hAnsi="Segoe UI" w:cs="Segoe UI"/>
          <w:color w:val="323130"/>
          <w:shd w:val="clear" w:color="auto" w:fill="FFFFFF"/>
        </w:rPr>
        <w:t>Made</w:t>
      </w:r>
      <w:proofErr w:type="spellEnd"/>
      <w:r w:rsidRPr="00611626">
        <w:rPr>
          <w:rFonts w:ascii="Segoe UI" w:hAnsi="Segoe UI" w:cs="Segoe UI"/>
          <w:color w:val="323130"/>
          <w:shd w:val="clear" w:color="auto" w:fill="FFFFFF"/>
        </w:rPr>
        <w:t xml:space="preserve"> di Carcere e 2ndChance – ha affermato Luciana Delle Donne, </w:t>
      </w:r>
      <w:proofErr w:type="spellStart"/>
      <w:r w:rsidRPr="00611626">
        <w:rPr>
          <w:rFonts w:ascii="Segoe UI" w:hAnsi="Segoe UI" w:cs="Segoe UI"/>
          <w:color w:val="323130"/>
          <w:shd w:val="clear" w:color="auto" w:fill="FFFFFF"/>
        </w:rPr>
        <w:t>founder</w:t>
      </w:r>
      <w:proofErr w:type="spellEnd"/>
      <w:r w:rsidRPr="00611626">
        <w:rPr>
          <w:rFonts w:ascii="Segoe UI" w:hAnsi="Segoe UI" w:cs="Segoe UI"/>
          <w:color w:val="323130"/>
          <w:shd w:val="clear" w:color="auto" w:fill="FFFFFF"/>
        </w:rPr>
        <w:t xml:space="preserve"> delle due realtà - avere il supporto di UniCredit è motivo di orgoglio. Le siamo molto grati per il sostegno che ha voluto dimostrare in questa circostanza. Ha infatti consentito l’avvio non solo di un luogo ben attrezzato, ma anche l'opportunità di offrire a tutto il paese una sartoria sociale di periferia attrezzata con professionalità. Le macchine da cucire acquistate augurano anche “buon lavoro” in inglese. Sarà nostra premura attivare anche dei corsi in lingua destinati a chi vorrà fruirne."</w:t>
      </w:r>
    </w:p>
    <w:p w:rsidR="0094345B" w:rsidRPr="00611626" w:rsidRDefault="0094345B" w:rsidP="0094345B">
      <w:pPr>
        <w:pStyle w:val="NormaleWeb"/>
        <w:shd w:val="clear" w:color="auto" w:fill="FFFFFF"/>
        <w:spacing w:before="0" w:beforeAutospacing="0" w:after="0" w:afterAutospacing="0"/>
        <w:jc w:val="both"/>
        <w:rPr>
          <w:color w:val="000000"/>
        </w:rPr>
      </w:pPr>
      <w:r w:rsidRPr="00611626">
        <w:rPr>
          <w:rFonts w:ascii="Segoe UI" w:hAnsi="Segoe UI" w:cs="Segoe UI"/>
          <w:color w:val="323130"/>
          <w:shd w:val="clear" w:color="auto" w:fill="FFFFFF"/>
        </w:rPr>
        <w:t xml:space="preserve">Sono parte del progetto anche altre associazioni di periferia come le Sartorie Sociali 167Revolution e </w:t>
      </w:r>
      <w:proofErr w:type="spellStart"/>
      <w:r w:rsidRPr="00611626">
        <w:rPr>
          <w:rFonts w:ascii="Segoe UI" w:hAnsi="Segoe UI" w:cs="Segoe UI"/>
          <w:color w:val="323130"/>
          <w:shd w:val="clear" w:color="auto" w:fill="FFFFFF"/>
        </w:rPr>
        <w:t>Harlequin</w:t>
      </w:r>
      <w:proofErr w:type="spellEnd"/>
      <w:r w:rsidRPr="00611626">
        <w:rPr>
          <w:rFonts w:ascii="Segoe UI" w:hAnsi="Segoe UI" w:cs="Segoe UI"/>
          <w:color w:val="323130"/>
          <w:shd w:val="clear" w:color="auto" w:fill="FFFFFF"/>
        </w:rPr>
        <w:t xml:space="preserve"> (di Taranto) che utilizzeranno i macchinari messi a disposizione da UniCredit e 2NdChance insegnando a cucire a chi ha voglia di imparare e mettersi in gioco, in un'ottica di inclusione sociale e produttiva, realizzando manufatti che saranno poi messi sul mercato digitale e fisico.</w:t>
      </w:r>
    </w:p>
    <w:p w:rsidR="00012A0B" w:rsidRPr="00611626" w:rsidRDefault="0094345B" w:rsidP="00611626">
      <w:pPr>
        <w:pStyle w:val="NormaleWeb"/>
        <w:shd w:val="clear" w:color="auto" w:fill="FFFFFF"/>
        <w:spacing w:before="0" w:beforeAutospacing="0" w:after="0" w:afterAutospacing="0"/>
        <w:jc w:val="both"/>
      </w:pPr>
      <w:r w:rsidRPr="00611626">
        <w:rPr>
          <w:rFonts w:ascii="Segoe UI" w:hAnsi="Segoe UI" w:cs="Segoe UI"/>
          <w:color w:val="323130"/>
          <w:shd w:val="clear" w:color="auto" w:fill="FFFFFF"/>
        </w:rPr>
        <w:t xml:space="preserve">“Ringrazio – ha concluso Luciana Delle Donne – UniCredit e il Sindaco di </w:t>
      </w:r>
      <w:proofErr w:type="spellStart"/>
      <w:r w:rsidRPr="00611626">
        <w:rPr>
          <w:rFonts w:ascii="Segoe UI" w:hAnsi="Segoe UI" w:cs="Segoe UI"/>
          <w:color w:val="323130"/>
          <w:shd w:val="clear" w:color="auto" w:fill="FFFFFF"/>
        </w:rPr>
        <w:t>Lequile</w:t>
      </w:r>
      <w:proofErr w:type="spellEnd"/>
      <w:r w:rsidRPr="00611626">
        <w:rPr>
          <w:rFonts w:ascii="Segoe UI" w:hAnsi="Segoe UI" w:cs="Segoe UI"/>
          <w:color w:val="323130"/>
          <w:shd w:val="clear" w:color="auto" w:fill="FFFFFF"/>
        </w:rPr>
        <w:t xml:space="preserve">, Vincenzo </w:t>
      </w:r>
      <w:proofErr w:type="spellStart"/>
      <w:r w:rsidRPr="00611626">
        <w:rPr>
          <w:rFonts w:ascii="Segoe UI" w:hAnsi="Segoe UI" w:cs="Segoe UI"/>
          <w:color w:val="323130"/>
          <w:shd w:val="clear" w:color="auto" w:fill="FFFFFF"/>
        </w:rPr>
        <w:t>Carlà</w:t>
      </w:r>
      <w:proofErr w:type="spellEnd"/>
      <w:r w:rsidRPr="00611626">
        <w:rPr>
          <w:rFonts w:ascii="Segoe UI" w:hAnsi="Segoe UI" w:cs="Segoe UI"/>
          <w:color w:val="323130"/>
          <w:shd w:val="clear" w:color="auto" w:fill="FFFFFF"/>
        </w:rPr>
        <w:t xml:space="preserve"> e l’intera amministrazione comunale che ci concedono in comodato d’uso gratuito la struttura Fabbrica Paladini e, ripopolando una periferia, ci concedono di condividere con il territorio esperienze di rigenerazione urbana e umana”.</w:t>
      </w:r>
    </w:p>
    <w:sectPr w:rsidR="00012A0B" w:rsidRPr="00611626" w:rsidSect="00236B3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94345B"/>
    <w:rsid w:val="00012A0B"/>
    <w:rsid w:val="00236B35"/>
    <w:rsid w:val="00611626"/>
    <w:rsid w:val="0094345B"/>
    <w:rsid w:val="00E85B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6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4345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79825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510</Words>
  <Characters>2912</Characters>
  <Application>Microsoft Office Word</Application>
  <DocSecurity>0</DocSecurity>
  <Lines>24</Lines>
  <Paragraphs>6</Paragraphs>
  <ScaleCrop>false</ScaleCrop>
  <Company>HP</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anton</cp:lastModifiedBy>
  <cp:revision>2</cp:revision>
  <dcterms:created xsi:type="dcterms:W3CDTF">2019-11-08T14:46:00Z</dcterms:created>
  <dcterms:modified xsi:type="dcterms:W3CDTF">2019-11-08T14:50:00Z</dcterms:modified>
</cp:coreProperties>
</file>